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E4FB6" w14:textId="3DAB937D" w:rsidR="008F6A03" w:rsidRPr="000E50DD" w:rsidRDefault="00DB3FF6" w:rsidP="00DB3FF6">
      <w:pPr>
        <w:ind w:left="-851" w:right="-851"/>
        <w:rPr>
          <w:rFonts w:ascii="Segoe UI" w:hAnsi="Segoe UI" w:cs="Segoe UI"/>
        </w:rPr>
      </w:pPr>
      <w:r w:rsidRPr="000E50DD">
        <w:rPr>
          <w:rFonts w:ascii="Segoe UI" w:hAnsi="Segoe UI" w:cs="Segoe UI"/>
        </w:rPr>
        <w:t>Il est possible</w:t>
      </w:r>
      <w:r w:rsidR="000E50DD" w:rsidRPr="000E50DD">
        <w:rPr>
          <w:rFonts w:ascii="Segoe UI" w:hAnsi="Segoe UI" w:cs="Segoe UI"/>
        </w:rPr>
        <w:t>,</w:t>
      </w:r>
      <w:r w:rsidRPr="000E50DD">
        <w:rPr>
          <w:rFonts w:ascii="Segoe UI" w:hAnsi="Segoe UI" w:cs="Segoe UI"/>
        </w:rPr>
        <w:t xml:space="preserve"> à tout moment, d’ajouter des professionnels de santé qui </w:t>
      </w:r>
      <w:r w:rsidR="000E50DD" w:rsidRPr="000E50DD">
        <w:rPr>
          <w:rFonts w:ascii="Segoe UI" w:hAnsi="Segoe UI" w:cs="Segoe UI"/>
        </w:rPr>
        <w:t>souhaitent intégrer l’équipe de soins primaire (ESP). Il est demandé au porteur du projet d’en informer l’Agence Régionale de Santé (ARS) Grand Est et l’URPS Infirmier Grand Est. Ce document est donc à leur remettre par retour de mail.</w:t>
      </w:r>
    </w:p>
    <w:p w14:paraId="7A45E864" w14:textId="3B9F2A05" w:rsidR="000E50DD" w:rsidRPr="000E50DD" w:rsidRDefault="000E50DD" w:rsidP="00DD1C0E">
      <w:pPr>
        <w:tabs>
          <w:tab w:val="right" w:pos="9923"/>
        </w:tabs>
        <w:ind w:left="-851" w:right="-851"/>
        <w:rPr>
          <w:rFonts w:ascii="Segoe UI" w:hAnsi="Segoe UI" w:cs="Segoe UI"/>
        </w:rPr>
      </w:pPr>
      <w:r w:rsidRPr="000E50DD">
        <w:rPr>
          <w:rFonts w:ascii="Segoe UI" w:hAnsi="Segoe UI" w:cs="Segoe UI"/>
        </w:rPr>
        <w:t xml:space="preserve">Il est rappelé que le financement alloué à l’ESP n’est pas modifiable. </w:t>
      </w:r>
      <w:r w:rsidR="00DD1C0E">
        <w:rPr>
          <w:rFonts w:ascii="Segoe UI" w:hAnsi="Segoe UI" w:cs="Segoe UI"/>
        </w:rPr>
        <w:tab/>
      </w:r>
    </w:p>
    <w:p w14:paraId="2205DC9B" w14:textId="55ECE4DF" w:rsidR="00DB3FF6" w:rsidRDefault="00DB3FF6"/>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356"/>
        <w:gridCol w:w="2458"/>
        <w:gridCol w:w="2435"/>
        <w:gridCol w:w="1813"/>
      </w:tblGrid>
      <w:tr w:rsidR="00DB3FF6" w:rsidRPr="00FF3323" w14:paraId="7DA003EF" w14:textId="77777777" w:rsidTr="006F0645">
        <w:trPr>
          <w:trHeight w:val="983"/>
        </w:trPr>
        <w:tc>
          <w:tcPr>
            <w:tcW w:w="2356"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54412882" w14:textId="77777777" w:rsidR="00DB3FF6" w:rsidRPr="00FF3323" w:rsidRDefault="00DB3FF6" w:rsidP="006F0645">
            <w:pPr>
              <w:pStyle w:val="tiquettes"/>
            </w:pPr>
            <w:r>
              <w:t>Nom de l’ESP</w:t>
            </w:r>
          </w:p>
        </w:tc>
        <w:tc>
          <w:tcPr>
            <w:tcW w:w="2458"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FFFFF" w:themeFill="background1"/>
          </w:tcPr>
          <w:p w14:paraId="62BBE29C" w14:textId="77777777" w:rsidR="00DB3FF6" w:rsidRPr="00FF3323" w:rsidRDefault="00DB3FF6" w:rsidP="006F0645"/>
        </w:tc>
        <w:tc>
          <w:tcPr>
            <w:tcW w:w="2435"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5CF15D47" w14:textId="77777777" w:rsidR="00DB3FF6" w:rsidRPr="00FF3323" w:rsidRDefault="00DB3FF6" w:rsidP="006F0645">
            <w:pPr>
              <w:pStyle w:val="tiquettes"/>
            </w:pPr>
            <w:r>
              <w:t>Adresse postale et « périmètre » d’action de l’ESP</w:t>
            </w:r>
          </w:p>
        </w:tc>
        <w:tc>
          <w:tcPr>
            <w:tcW w:w="1813"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FFFFF" w:themeFill="background1"/>
          </w:tcPr>
          <w:p w14:paraId="32944822" w14:textId="77777777" w:rsidR="00DB3FF6" w:rsidRPr="00FF3323" w:rsidRDefault="00DB3FF6" w:rsidP="006F0645"/>
        </w:tc>
      </w:tr>
      <w:tr w:rsidR="00DB3FF6" w:rsidRPr="00FF3323" w14:paraId="4B671E22" w14:textId="77777777" w:rsidTr="006F0645">
        <w:tc>
          <w:tcPr>
            <w:tcW w:w="235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7EC3E1E1" w14:textId="77777777" w:rsidR="00DB3FF6" w:rsidRPr="00FF3323" w:rsidRDefault="00DB3FF6" w:rsidP="006F0645">
            <w:pPr>
              <w:pStyle w:val="tiquettes"/>
            </w:pPr>
            <w:r>
              <w:t>Nom(s) référent(s)-leader(s) de l’ESP</w:t>
            </w:r>
          </w:p>
        </w:tc>
        <w:tc>
          <w:tcPr>
            <w:tcW w:w="245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3BBD70E5" w14:textId="77777777" w:rsidR="00DB3FF6" w:rsidRDefault="00DB3FF6" w:rsidP="006F0645">
            <w:r>
              <w:t>-</w:t>
            </w:r>
          </w:p>
          <w:p w14:paraId="6DA0DA47" w14:textId="77777777" w:rsidR="00DB3FF6" w:rsidRDefault="00DB3FF6" w:rsidP="006F0645">
            <w:r>
              <w:t>-</w:t>
            </w:r>
          </w:p>
          <w:p w14:paraId="4EE2D4DF" w14:textId="1E932A01" w:rsidR="00DB3FF6" w:rsidRPr="00FF3323" w:rsidRDefault="00DB3FF6" w:rsidP="006F0645"/>
        </w:tc>
        <w:tc>
          <w:tcPr>
            <w:tcW w:w="243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6F0D4B3F" w14:textId="77777777" w:rsidR="00DB3FF6" w:rsidRDefault="00DB3FF6" w:rsidP="006F0645">
            <w:pPr>
              <w:pStyle w:val="tiquettes"/>
            </w:pPr>
            <w:r>
              <w:t>Numéro de téléphone identifié du référent</w:t>
            </w:r>
          </w:p>
          <w:p w14:paraId="6C0CA0BA" w14:textId="77777777" w:rsidR="00DB3FF6" w:rsidRDefault="00DB3FF6" w:rsidP="006F0645">
            <w:pPr>
              <w:pStyle w:val="tiquettes"/>
            </w:pPr>
          </w:p>
          <w:p w14:paraId="3B7EEEB1" w14:textId="77777777" w:rsidR="00DB3FF6" w:rsidRPr="00FF3323" w:rsidRDefault="00DB3FF6" w:rsidP="006F0645">
            <w:pPr>
              <w:pStyle w:val="tiquettes"/>
            </w:pPr>
            <w:r>
              <w:t>Adresse e-mail</w:t>
            </w:r>
          </w:p>
        </w:tc>
        <w:tc>
          <w:tcPr>
            <w:tcW w:w="1813"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F97BE2B" w14:textId="77777777" w:rsidR="00DB3FF6" w:rsidRPr="00FF3323" w:rsidRDefault="00DB3FF6" w:rsidP="006F0645"/>
        </w:tc>
      </w:tr>
    </w:tbl>
    <w:p w14:paraId="7C15328C" w14:textId="77777777" w:rsidR="00DB3FF6" w:rsidRDefault="00DB3FF6"/>
    <w:p w14:paraId="074A81D8" w14:textId="6E0D5E6E" w:rsidR="00DB3FF6" w:rsidRDefault="00DB3FF6"/>
    <w:tbl>
      <w:tblPr>
        <w:tblW w:w="10490"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702"/>
        <w:gridCol w:w="1417"/>
        <w:gridCol w:w="2126"/>
        <w:gridCol w:w="1985"/>
        <w:gridCol w:w="1276"/>
        <w:gridCol w:w="1984"/>
      </w:tblGrid>
      <w:tr w:rsidR="00DB3FF6" w:rsidRPr="004A1F7A" w14:paraId="1902232C" w14:textId="77777777" w:rsidTr="00DB3FF6">
        <w:trPr>
          <w:trHeight w:val="502"/>
        </w:trPr>
        <w:tc>
          <w:tcPr>
            <w:tcW w:w="1702"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6633D29C" w14:textId="77777777" w:rsidR="00DB3FF6" w:rsidRPr="004A1F7A" w:rsidRDefault="00DB3FF6" w:rsidP="006F0645">
            <w:pPr>
              <w:pStyle w:val="tiquettes"/>
              <w:rPr>
                <w:b/>
                <w:bCs/>
                <w:szCs w:val="18"/>
              </w:rPr>
            </w:pPr>
            <w:r w:rsidRPr="004A1F7A">
              <w:rPr>
                <w:b/>
                <w:bCs/>
                <w:szCs w:val="18"/>
              </w:rPr>
              <w:t>N</w:t>
            </w:r>
            <w:r>
              <w:rPr>
                <w:b/>
                <w:bCs/>
                <w:szCs w:val="18"/>
              </w:rPr>
              <w:t>OM</w:t>
            </w:r>
            <w:r w:rsidRPr="004A1F7A">
              <w:rPr>
                <w:b/>
                <w:bCs/>
                <w:szCs w:val="18"/>
              </w:rPr>
              <w:t xml:space="preserve"> Prénom</w:t>
            </w:r>
          </w:p>
        </w:tc>
        <w:tc>
          <w:tcPr>
            <w:tcW w:w="1417"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6D238FF9" w14:textId="77777777" w:rsidR="00DB3FF6" w:rsidRPr="004A1F7A" w:rsidRDefault="00DB3FF6" w:rsidP="006F0645">
            <w:pPr>
              <w:rPr>
                <w:b/>
                <w:bCs/>
                <w:sz w:val="18"/>
                <w:szCs w:val="18"/>
              </w:rPr>
            </w:pPr>
            <w:r w:rsidRPr="004A1F7A">
              <w:rPr>
                <w:b/>
                <w:bCs/>
                <w:sz w:val="18"/>
                <w:szCs w:val="18"/>
              </w:rPr>
              <w:t>Profession</w:t>
            </w:r>
          </w:p>
        </w:tc>
        <w:tc>
          <w:tcPr>
            <w:tcW w:w="2126" w:type="dxa"/>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shd w:val="clear" w:color="auto" w:fill="F2F2F2" w:themeFill="background1" w:themeFillShade="F2"/>
          </w:tcPr>
          <w:p w14:paraId="0857337B" w14:textId="77777777" w:rsidR="00DB3FF6" w:rsidRPr="004A1F7A" w:rsidRDefault="00DB3FF6" w:rsidP="006F0645">
            <w:pPr>
              <w:pStyle w:val="tiquettes"/>
              <w:rPr>
                <w:b/>
                <w:bCs/>
                <w:szCs w:val="18"/>
              </w:rPr>
            </w:pPr>
            <w:r w:rsidRPr="004A1F7A">
              <w:rPr>
                <w:b/>
                <w:bCs/>
                <w:szCs w:val="18"/>
              </w:rPr>
              <w:t>Adresse d’exercice</w:t>
            </w: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2F2F2" w:themeFill="background1" w:themeFillShade="F2"/>
          </w:tcPr>
          <w:p w14:paraId="145E9814" w14:textId="77777777" w:rsidR="00DB3FF6" w:rsidRPr="004A1F7A" w:rsidRDefault="00DB3FF6" w:rsidP="006F0645">
            <w:pPr>
              <w:rPr>
                <w:b/>
                <w:bCs/>
                <w:sz w:val="18"/>
                <w:szCs w:val="18"/>
              </w:rPr>
            </w:pPr>
            <w:r w:rsidRPr="004A1F7A">
              <w:rPr>
                <w:b/>
                <w:bCs/>
                <w:sz w:val="18"/>
                <w:szCs w:val="18"/>
              </w:rPr>
              <w:t>Téléphone</w:t>
            </w:r>
          </w:p>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2F2F2" w:themeFill="background1" w:themeFillShade="F2"/>
          </w:tcPr>
          <w:p w14:paraId="0BFCF90E" w14:textId="77777777" w:rsidR="00DB3FF6" w:rsidRPr="004A1F7A" w:rsidRDefault="00DB3FF6" w:rsidP="006F0645">
            <w:pPr>
              <w:rPr>
                <w:b/>
                <w:bCs/>
                <w:sz w:val="18"/>
                <w:szCs w:val="18"/>
              </w:rPr>
            </w:pPr>
            <w:r w:rsidRPr="004A1F7A">
              <w:rPr>
                <w:b/>
                <w:bCs/>
                <w:sz w:val="18"/>
                <w:szCs w:val="18"/>
              </w:rPr>
              <w:t>Mail</w:t>
            </w:r>
          </w:p>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2F2F2" w:themeFill="background1" w:themeFillShade="F2"/>
          </w:tcPr>
          <w:p w14:paraId="02EB5400" w14:textId="77777777" w:rsidR="00DB3FF6" w:rsidRPr="004A1F7A" w:rsidRDefault="00DB3FF6" w:rsidP="006F0645">
            <w:pPr>
              <w:rPr>
                <w:b/>
                <w:bCs/>
                <w:sz w:val="18"/>
                <w:szCs w:val="18"/>
              </w:rPr>
            </w:pPr>
            <w:r w:rsidRPr="004A1F7A">
              <w:rPr>
                <w:rFonts w:eastAsia="Times New Roman" w:cstheme="minorHAnsi"/>
                <w:b/>
                <w:bCs/>
                <w:sz w:val="18"/>
                <w:szCs w:val="18"/>
                <w:lang w:eastAsia="fr-FR"/>
              </w:rPr>
              <w:t xml:space="preserve">Numéro professionnel (RPPS, Fines ou </w:t>
            </w:r>
            <w:proofErr w:type="spellStart"/>
            <w:r w:rsidRPr="004A1F7A">
              <w:rPr>
                <w:rFonts w:eastAsia="Times New Roman" w:cstheme="minorHAnsi"/>
                <w:b/>
                <w:bCs/>
                <w:sz w:val="18"/>
                <w:szCs w:val="18"/>
                <w:lang w:eastAsia="fr-FR"/>
              </w:rPr>
              <w:t>Adeli</w:t>
            </w:r>
            <w:proofErr w:type="spellEnd"/>
            <w:r w:rsidRPr="004A1F7A">
              <w:rPr>
                <w:rFonts w:eastAsia="Times New Roman" w:cstheme="minorHAnsi"/>
                <w:b/>
                <w:bCs/>
                <w:sz w:val="18"/>
                <w:szCs w:val="18"/>
                <w:lang w:eastAsia="fr-FR"/>
              </w:rPr>
              <w:t>)</w:t>
            </w:r>
          </w:p>
        </w:tc>
      </w:tr>
      <w:tr w:rsidR="00DB3FF6" w:rsidRPr="00FF3323" w14:paraId="2ECBBCC8"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20C180C" w14:textId="77777777" w:rsidR="00DB3FF6" w:rsidRPr="00FF3323"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25032C4C"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05C73256" w14:textId="77777777" w:rsidR="00DB3FF6" w:rsidRPr="00FF3323"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45E2C5BD" w14:textId="77777777" w:rsidR="00DB3FF6" w:rsidRPr="00FF3323" w:rsidRDefault="00DB3FF6" w:rsidP="006F0645"/>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27C8BBDA" w14:textId="77777777" w:rsidR="00DB3FF6" w:rsidRPr="00FF3323" w:rsidRDefault="00DB3FF6" w:rsidP="006F0645"/>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5ADB6C04" w14:textId="77777777" w:rsidR="00DB3FF6" w:rsidRPr="00FF3323" w:rsidRDefault="00DB3FF6" w:rsidP="006F0645"/>
        </w:tc>
      </w:tr>
      <w:tr w:rsidR="00DB3FF6" w:rsidRPr="007847AC" w14:paraId="7B4349B7"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9160AA3" w14:textId="77777777" w:rsidR="00DB3FF6" w:rsidRPr="00FF3323"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DA30215"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193A490" w14:textId="77777777" w:rsidR="00DB3FF6" w:rsidRPr="00FF3323"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081D065A" w14:textId="77777777" w:rsidR="00DB3FF6" w:rsidRPr="007847AC" w:rsidRDefault="00DB3FF6" w:rsidP="006F0645">
            <w:pPr>
              <w:rPr>
                <w:sz w:val="18"/>
                <w:szCs w:val="18"/>
              </w:rPr>
            </w:pPr>
          </w:p>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5C895C99" w14:textId="77777777" w:rsidR="00DB3FF6" w:rsidRPr="007847AC" w:rsidRDefault="00DB3FF6" w:rsidP="006F0645">
            <w:pPr>
              <w:rPr>
                <w:sz w:val="18"/>
                <w:szCs w:val="18"/>
              </w:rPr>
            </w:pPr>
          </w:p>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1CB23260" w14:textId="77777777" w:rsidR="00DB3FF6" w:rsidRPr="007847AC" w:rsidRDefault="00DB3FF6" w:rsidP="006F0645">
            <w:pPr>
              <w:rPr>
                <w:sz w:val="18"/>
                <w:szCs w:val="18"/>
              </w:rPr>
            </w:pPr>
          </w:p>
        </w:tc>
      </w:tr>
      <w:tr w:rsidR="00DB3FF6" w:rsidRPr="00FF3323" w14:paraId="3D5DED15"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5F6FDE33" w14:textId="77777777" w:rsidR="00DB3FF6"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61AC39F2"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2737D694" w14:textId="77777777" w:rsidR="00DB3FF6"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242FA131" w14:textId="77777777" w:rsidR="00DB3FF6" w:rsidRPr="00FF3323" w:rsidRDefault="00DB3FF6" w:rsidP="006F0645"/>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52479BD5" w14:textId="77777777" w:rsidR="00DB3FF6" w:rsidRPr="00FF3323" w:rsidRDefault="00DB3FF6" w:rsidP="006F0645"/>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20321BB7" w14:textId="77777777" w:rsidR="00DB3FF6" w:rsidRPr="00FF3323" w:rsidRDefault="00DB3FF6" w:rsidP="006F0645"/>
        </w:tc>
      </w:tr>
      <w:tr w:rsidR="00DB3FF6" w:rsidRPr="00FF3323" w14:paraId="425A7F6D"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75D21E8" w14:textId="77777777" w:rsidR="00DB3FF6"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2AEAB4F9"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92D7952" w14:textId="77777777" w:rsidR="00DB3FF6"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3093EF7E" w14:textId="77777777" w:rsidR="00DB3FF6" w:rsidRPr="00FF3323" w:rsidRDefault="00DB3FF6" w:rsidP="006F0645"/>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36579129" w14:textId="77777777" w:rsidR="00DB3FF6" w:rsidRPr="00FF3323" w:rsidRDefault="00DB3FF6" w:rsidP="006F0645"/>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868AA4F" w14:textId="77777777" w:rsidR="00DB3FF6" w:rsidRPr="00FF3323" w:rsidRDefault="00DB3FF6" w:rsidP="006F0645"/>
        </w:tc>
      </w:tr>
      <w:tr w:rsidR="00DB3FF6" w:rsidRPr="00FF3323" w14:paraId="023C5781"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24D75390" w14:textId="77777777" w:rsidR="00DB3FF6"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73AD826B"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62712B2B" w14:textId="77777777" w:rsidR="00DB3FF6"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2A920AD5" w14:textId="77777777" w:rsidR="00DB3FF6" w:rsidRPr="00FF3323" w:rsidRDefault="00DB3FF6" w:rsidP="006F0645"/>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FFFFFF" w:themeFill="background1"/>
          </w:tcPr>
          <w:p w14:paraId="3FB64AAC" w14:textId="77777777" w:rsidR="00DB3FF6" w:rsidRPr="00FF3323" w:rsidRDefault="00DB3FF6" w:rsidP="006F0645"/>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FFFFFF" w:themeFill="background1"/>
          </w:tcPr>
          <w:p w14:paraId="4F5B724A" w14:textId="77777777" w:rsidR="00DB3FF6" w:rsidRPr="00FF3323" w:rsidRDefault="00DB3FF6" w:rsidP="006F0645"/>
        </w:tc>
      </w:tr>
      <w:tr w:rsidR="00DB3FF6" w:rsidRPr="00FF3323" w14:paraId="6BE95A35"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FF5A270" w14:textId="77777777" w:rsidR="00DB3FF6"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6D6593D4"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6CE5277F" w14:textId="77777777" w:rsidR="00DB3FF6"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2E291A2A" w14:textId="77777777" w:rsidR="00DB3FF6" w:rsidRPr="00FF3323" w:rsidRDefault="00DB3FF6" w:rsidP="006F0645"/>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79DD8DCD" w14:textId="77777777" w:rsidR="00DB3FF6" w:rsidRPr="00FF3323" w:rsidRDefault="00DB3FF6" w:rsidP="006F0645"/>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4395FBCA" w14:textId="77777777" w:rsidR="00DB3FF6" w:rsidRPr="00FF3323" w:rsidRDefault="00DB3FF6" w:rsidP="006F0645"/>
        </w:tc>
      </w:tr>
      <w:tr w:rsidR="00DB3FF6" w:rsidRPr="00FF3323" w14:paraId="4E7D73E4"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72369DAF" w14:textId="77777777" w:rsidR="00DB3FF6"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44C3B49"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6B8B2AF8" w14:textId="77777777" w:rsidR="00DB3FF6"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54FC68EC" w14:textId="77777777" w:rsidR="00DB3FF6" w:rsidRPr="00FF3323" w:rsidRDefault="00DB3FF6" w:rsidP="006F0645"/>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7252173F" w14:textId="77777777" w:rsidR="00DB3FF6" w:rsidRPr="00FF3323" w:rsidRDefault="00DB3FF6" w:rsidP="006F0645"/>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252D335" w14:textId="77777777" w:rsidR="00DB3FF6" w:rsidRPr="00FF3323" w:rsidRDefault="00DB3FF6" w:rsidP="006F0645"/>
        </w:tc>
      </w:tr>
      <w:tr w:rsidR="00DB3FF6" w:rsidRPr="00FF3323" w14:paraId="2C5923F7" w14:textId="77777777" w:rsidTr="00DB3FF6">
        <w:tc>
          <w:tcPr>
            <w:tcW w:w="1702"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DD3D14A" w14:textId="77777777" w:rsidR="00DB3FF6" w:rsidRDefault="00DB3FF6" w:rsidP="006F0645">
            <w:pPr>
              <w:pStyle w:val="tiquettes"/>
            </w:pPr>
          </w:p>
        </w:tc>
        <w:tc>
          <w:tcPr>
            <w:tcW w:w="1417"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0210C719" w14:textId="77777777" w:rsidR="00DB3FF6" w:rsidRPr="00FF3323" w:rsidRDefault="00DB3FF6" w:rsidP="006F0645"/>
        </w:tc>
        <w:tc>
          <w:tcPr>
            <w:tcW w:w="212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58B2BAEF" w14:textId="77777777" w:rsidR="00DB3FF6" w:rsidRDefault="00DB3FF6" w:rsidP="006F0645">
            <w:pPr>
              <w:pStyle w:val="tiquettes"/>
            </w:pPr>
          </w:p>
        </w:tc>
        <w:tc>
          <w:tcPr>
            <w:tcW w:w="1985"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5BBA4D26" w14:textId="77777777" w:rsidR="00DB3FF6" w:rsidRPr="00FF3323" w:rsidRDefault="00DB3FF6" w:rsidP="006F0645"/>
        </w:tc>
        <w:tc>
          <w:tcPr>
            <w:tcW w:w="1276"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tcBorders>
            <w:shd w:val="clear" w:color="auto" w:fill="auto"/>
          </w:tcPr>
          <w:p w14:paraId="152E91FC" w14:textId="77777777" w:rsidR="00DB3FF6" w:rsidRPr="00FF3323" w:rsidRDefault="00DB3FF6" w:rsidP="006F0645"/>
        </w:tc>
        <w:tc>
          <w:tcPr>
            <w:tcW w:w="1984"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shd w:val="clear" w:color="auto" w:fill="auto"/>
          </w:tcPr>
          <w:p w14:paraId="36A32898" w14:textId="77777777" w:rsidR="00DB3FF6" w:rsidRPr="00FF3323" w:rsidRDefault="00DB3FF6" w:rsidP="006F0645"/>
        </w:tc>
      </w:tr>
    </w:tbl>
    <w:p w14:paraId="11EC8B03" w14:textId="77777777" w:rsidR="00DB3FF6" w:rsidRDefault="00DB3FF6"/>
    <w:p w14:paraId="26A9F661" w14:textId="77777777" w:rsidR="00DB3FF6" w:rsidRDefault="00DB3FF6"/>
    <w:sectPr w:rsidR="00DB3FF6" w:rsidSect="00DB3FF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0BC2C" w14:textId="77777777" w:rsidR="004F0206" w:rsidRDefault="004F0206" w:rsidP="00DB3FF6">
      <w:pPr>
        <w:spacing w:after="0" w:line="240" w:lineRule="auto"/>
      </w:pPr>
      <w:r>
        <w:separator/>
      </w:r>
    </w:p>
  </w:endnote>
  <w:endnote w:type="continuationSeparator" w:id="0">
    <w:p w14:paraId="58B42BF2" w14:textId="77777777" w:rsidR="004F0206" w:rsidRDefault="004F0206" w:rsidP="00DB3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52B27" w14:textId="77777777" w:rsidR="002443FA" w:rsidRDefault="002443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DF02" w14:textId="77777777" w:rsidR="000E50DD" w:rsidRPr="009932DD" w:rsidRDefault="000E50DD" w:rsidP="000E50DD">
    <w:pPr>
      <w:pStyle w:val="Pieddepage"/>
      <w:jc w:val="center"/>
      <w:rPr>
        <w:i/>
        <w:color w:val="0070C0"/>
        <w:sz w:val="16"/>
        <w:szCs w:val="16"/>
      </w:rPr>
    </w:pPr>
    <w:r w:rsidRPr="009932DD">
      <w:rPr>
        <w:i/>
        <w:color w:val="0070C0"/>
        <w:sz w:val="16"/>
        <w:szCs w:val="16"/>
      </w:rPr>
      <w:t>URPS INFIRMER GRAND EST – 3 boulevard des aiguillettes 54500 VANDOEUVRE LES NANCY</w:t>
    </w:r>
  </w:p>
  <w:p w14:paraId="6B0CEF24" w14:textId="4FD79CCD" w:rsidR="000E50DD" w:rsidRPr="000E50DD" w:rsidRDefault="000E50DD" w:rsidP="000E50DD">
    <w:pPr>
      <w:jc w:val="center"/>
      <w:rPr>
        <w:color w:val="0070C0"/>
        <w:sz w:val="16"/>
        <w:szCs w:val="16"/>
      </w:rPr>
    </w:pPr>
    <w:r w:rsidRPr="009932DD">
      <w:rPr>
        <w:i/>
        <w:color w:val="0070C0"/>
        <w:sz w:val="16"/>
        <w:szCs w:val="16"/>
      </w:rPr>
      <w:t xml:space="preserve">06 </w:t>
    </w:r>
    <w:r>
      <w:rPr>
        <w:i/>
        <w:color w:val="0070C0"/>
        <w:sz w:val="16"/>
        <w:szCs w:val="16"/>
      </w:rPr>
      <w:t>31 06 07 65</w:t>
    </w:r>
    <w:r w:rsidRPr="009932DD">
      <w:rPr>
        <w:i/>
        <w:color w:val="0070C0"/>
        <w:sz w:val="16"/>
        <w:szCs w:val="16"/>
      </w:rPr>
      <w:t xml:space="preserve">        </w:t>
    </w:r>
    <w:hyperlink r:id="rId1" w:tgtFrame="_blank" w:history="1">
      <w:r w:rsidRPr="009932DD">
        <w:rPr>
          <w:rStyle w:val="Lienhypertexte"/>
          <w:color w:val="0070C0"/>
          <w:sz w:val="16"/>
          <w:szCs w:val="16"/>
        </w:rPr>
        <w:t>www.urpsinfirmiergrandest.com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741B" w14:textId="77777777" w:rsidR="002443FA" w:rsidRDefault="002443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1292" w14:textId="77777777" w:rsidR="004F0206" w:rsidRDefault="004F0206" w:rsidP="00DB3FF6">
      <w:pPr>
        <w:spacing w:after="0" w:line="240" w:lineRule="auto"/>
      </w:pPr>
      <w:r>
        <w:separator/>
      </w:r>
    </w:p>
  </w:footnote>
  <w:footnote w:type="continuationSeparator" w:id="0">
    <w:p w14:paraId="0C6B7F01" w14:textId="77777777" w:rsidR="004F0206" w:rsidRDefault="004F0206" w:rsidP="00DB3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35889" w14:textId="77777777" w:rsidR="002443FA" w:rsidRDefault="002443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46E63" w14:textId="1ECEB599" w:rsidR="00DB3FF6" w:rsidRPr="00665B98" w:rsidRDefault="00665B98" w:rsidP="00665B98">
    <w:pPr>
      <w:pStyle w:val="En-tte"/>
    </w:pPr>
    <w:r>
      <w:rPr>
        <w:noProof/>
      </w:rPr>
      <w:drawing>
        <wp:anchor distT="0" distB="0" distL="114300" distR="114300" simplePos="0" relativeHeight="251658240" behindDoc="0" locked="0" layoutInCell="1" allowOverlap="1" wp14:anchorId="7B196EB8" wp14:editId="006E1ADB">
          <wp:simplePos x="0" y="0"/>
          <wp:positionH relativeFrom="column">
            <wp:posOffset>-591127</wp:posOffset>
          </wp:positionH>
          <wp:positionV relativeFrom="paragraph">
            <wp:posOffset>-254635</wp:posOffset>
          </wp:positionV>
          <wp:extent cx="6910070" cy="1310640"/>
          <wp:effectExtent l="0" t="0" r="5080" b="381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6910070" cy="1310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927D9" w14:textId="77777777" w:rsidR="002443FA" w:rsidRDefault="002443F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FF6"/>
    <w:rsid w:val="000E50DD"/>
    <w:rsid w:val="001017B1"/>
    <w:rsid w:val="002443FA"/>
    <w:rsid w:val="004F0206"/>
    <w:rsid w:val="00595A01"/>
    <w:rsid w:val="00595F8E"/>
    <w:rsid w:val="00632BF6"/>
    <w:rsid w:val="00665B98"/>
    <w:rsid w:val="008F6A03"/>
    <w:rsid w:val="00A25194"/>
    <w:rsid w:val="00CE52C5"/>
    <w:rsid w:val="00DB3FF6"/>
    <w:rsid w:val="00DD1C0E"/>
    <w:rsid w:val="00E778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BB167"/>
  <w15:chartTrackingRefBased/>
  <w15:docId w15:val="{56900877-A465-46D5-9C3D-8D8B737D5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FF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B3FF6"/>
    <w:pPr>
      <w:tabs>
        <w:tab w:val="center" w:pos="4536"/>
        <w:tab w:val="right" w:pos="9072"/>
      </w:tabs>
      <w:spacing w:after="0" w:line="240" w:lineRule="auto"/>
    </w:pPr>
  </w:style>
  <w:style w:type="character" w:customStyle="1" w:styleId="En-tteCar">
    <w:name w:val="En-tête Car"/>
    <w:basedOn w:val="Policepardfaut"/>
    <w:link w:val="En-tte"/>
    <w:uiPriority w:val="99"/>
    <w:rsid w:val="00DB3FF6"/>
  </w:style>
  <w:style w:type="paragraph" w:styleId="Pieddepage">
    <w:name w:val="footer"/>
    <w:basedOn w:val="Normal"/>
    <w:link w:val="PieddepageCar"/>
    <w:uiPriority w:val="99"/>
    <w:unhideWhenUsed/>
    <w:rsid w:val="00DB3F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FF6"/>
  </w:style>
  <w:style w:type="paragraph" w:customStyle="1" w:styleId="tiquettes">
    <w:name w:val="Étiquettes"/>
    <w:basedOn w:val="Normal"/>
    <w:qFormat/>
    <w:rsid w:val="00DB3FF6"/>
    <w:pPr>
      <w:spacing w:after="0"/>
    </w:pPr>
    <w:rPr>
      <w:sz w:val="18"/>
    </w:rPr>
  </w:style>
  <w:style w:type="character" w:styleId="Lienhypertexte">
    <w:name w:val="Hyperlink"/>
    <w:basedOn w:val="Policepardfaut"/>
    <w:uiPriority w:val="99"/>
    <w:semiHidden/>
    <w:unhideWhenUsed/>
    <w:rsid w:val="000E50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06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urpsinfirmiergrandes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605</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P</dc:creator>
  <cp:keywords/>
  <dc:description/>
  <cp:lastModifiedBy>Julie P</cp:lastModifiedBy>
  <cp:revision>4</cp:revision>
  <dcterms:created xsi:type="dcterms:W3CDTF">2022-07-20T07:20:00Z</dcterms:created>
  <dcterms:modified xsi:type="dcterms:W3CDTF">2022-07-21T07:03:00Z</dcterms:modified>
</cp:coreProperties>
</file>